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F6" w:rsidRDefault="001765F6" w:rsidP="001765F6">
      <w:bookmarkStart w:id="0" w:name="_GoBack"/>
      <w:bookmarkEnd w:id="0"/>
      <w:r>
        <w:t>PODER JUDICIÁRIO DO ESTADO DO RIO GRANDE DO NORTE</w:t>
      </w:r>
    </w:p>
    <w:p w:rsidR="001765F6" w:rsidRDefault="001765F6" w:rsidP="001765F6">
      <w:r>
        <w:t>Juizado Especial da Fazenda Pública</w:t>
      </w:r>
    </w:p>
    <w:p w:rsidR="001765F6" w:rsidRDefault="001765F6" w:rsidP="001765F6">
      <w:r>
        <w:t xml:space="preserve">Av. Dom Adelino Dantas, S/N, Maynard, </w:t>
      </w:r>
      <w:proofErr w:type="spellStart"/>
      <w:r>
        <w:t>CAICó</w:t>
      </w:r>
      <w:proofErr w:type="spellEnd"/>
      <w:r>
        <w:t xml:space="preserve"> - RN - CEP: 59300-000</w:t>
      </w:r>
    </w:p>
    <w:p w:rsidR="001765F6" w:rsidRDefault="001765F6" w:rsidP="001765F6">
      <w:r>
        <w:t>Processo</w:t>
      </w:r>
      <w:r>
        <w:t xml:space="preserve"> nº: 0800167-53.2015.8.20.5101</w:t>
      </w:r>
    </w:p>
    <w:p w:rsidR="001765F6" w:rsidRDefault="001765F6" w:rsidP="001765F6">
      <w:r>
        <w:t>Autores: CASSIANO QUININO DE MEDEIROS FIGUEIREDO, HUGUIMAR VIEIRA DA NOBREGA, JANILSON DIAS DE AZEVEDO, LIEGIO GOMES DE ARAUJO</w:t>
      </w:r>
    </w:p>
    <w:p w:rsidR="001765F6" w:rsidRDefault="001765F6" w:rsidP="001765F6">
      <w:r>
        <w:t>Réu: ESTADO DO RN, RIO GRANDE DO NORTE SECRETARIA DA ADMINISTRACAO</w:t>
      </w:r>
    </w:p>
    <w:p w:rsidR="001765F6" w:rsidRDefault="001765F6" w:rsidP="001765F6">
      <w:r>
        <w:t>SENTENÇA</w:t>
      </w:r>
    </w:p>
    <w:p w:rsidR="001765F6" w:rsidRDefault="001765F6" w:rsidP="001765F6">
      <w:r>
        <w:t xml:space="preserve">Cuida-se de AÇÃO ANULATÓRIA proposta por Cassiano Quirino de Medeiros Figueiredo, </w:t>
      </w:r>
      <w:proofErr w:type="spellStart"/>
      <w:r>
        <w:t>Huguimar</w:t>
      </w:r>
      <w:proofErr w:type="spellEnd"/>
      <w:r>
        <w:t xml:space="preserve"> Vieira da Nobrega, </w:t>
      </w:r>
      <w:proofErr w:type="spellStart"/>
      <w:r>
        <w:t>Janilson</w:t>
      </w:r>
      <w:proofErr w:type="spellEnd"/>
      <w:r>
        <w:t xml:space="preserve"> Dias de Azevedo e </w:t>
      </w:r>
      <w:proofErr w:type="spellStart"/>
      <w:r>
        <w:t>Liégio</w:t>
      </w:r>
      <w:proofErr w:type="spellEnd"/>
      <w:r>
        <w:t xml:space="preserve"> Gomes de Araújo em desfavor do Estado do Rio Grande do Norte, partes já qualificadas nos autos do processo acima epigrafado.</w:t>
      </w:r>
    </w:p>
    <w:p w:rsidR="001765F6" w:rsidRDefault="001765F6" w:rsidP="001765F6">
      <w:r>
        <w:t>Os autores relataram, em síntese, que são agentes penitenciários concursados exercendo suas atividades na Penitenciária Estadual do Seridó, tendo sido determinada a remoção para o Centro de Detenção Provisória – CDP de Parelhas, de forma arbitrária e sem critérios objetivos. Requer liminarmente a abstenção do ato de remoção sem qualquer critério objetivo e, no mérito, a anulação do ato administrativo que determinou a remoção dos autores.</w:t>
      </w:r>
    </w:p>
    <w:p w:rsidR="001765F6" w:rsidRDefault="001765F6" w:rsidP="001765F6">
      <w:r>
        <w:t>O pedido liminar foi indeferido.</w:t>
      </w:r>
    </w:p>
    <w:p w:rsidR="001765F6" w:rsidRDefault="001765F6" w:rsidP="001765F6">
      <w:r>
        <w:t>Contestação genérica do Estado.</w:t>
      </w:r>
    </w:p>
    <w:p w:rsidR="001765F6" w:rsidRDefault="001765F6" w:rsidP="001765F6">
      <w:r>
        <w:t>O Ministério Público, embora notificado, não apresentou parecer.</w:t>
      </w:r>
    </w:p>
    <w:p w:rsidR="001765F6" w:rsidRDefault="001765F6" w:rsidP="001765F6">
      <w:r>
        <w:t>Vieram-me os autos conclusos.</w:t>
      </w:r>
    </w:p>
    <w:p w:rsidR="001765F6" w:rsidRDefault="001765F6" w:rsidP="001765F6">
      <w:r>
        <w:t>Inicialmente, passa-se ao julgamento antecipado da lide, em razão da desnecessidade de produção de outras provas em audiência e de a questão de fundo ser unicamente de direito.</w:t>
      </w:r>
    </w:p>
    <w:p w:rsidR="001765F6" w:rsidRDefault="001765F6" w:rsidP="001765F6">
      <w:r>
        <w:t>Cinge-se a questão de mérito, neste processo, à existência ou não de nulidade na remoção dos promoventes da Penitenciária Estadual do Seridó para o Centro de Detenção Provisória de P</w:t>
      </w:r>
      <w:r>
        <w:t>arelhas.</w:t>
      </w:r>
    </w:p>
    <w:p w:rsidR="001765F6" w:rsidRDefault="001765F6" w:rsidP="001765F6">
      <w:r>
        <w:t>No caso em testilha, é certo que os servidores públicos em geral não gozam da prerrogativa da inamovibilidade, o que, contudo, em face os princípios da impessoalidade e da moralidade, não pode a Administração Pública fazer escolhas arbitrárias.</w:t>
      </w:r>
    </w:p>
    <w:p w:rsidR="001765F6" w:rsidRDefault="001765F6" w:rsidP="001765F6">
      <w:r>
        <w:t>E</w:t>
      </w:r>
      <w:r>
        <w:t xml:space="preserve">m sua contestação, o Estado assevera que o ato de escolha e remoção dos autores não foi um ato administrativo sem critérios. Então, quais foram os critérios? A defesa fundamenta-se apenas na justificativa da remoção (suprir a real necessidade do serviço no CDP de Parelhas), mas este não é o ponto crucial da demanda, porque essa prerrogativa da Administração Pública é inquestionável. O cerne da questão é, entre 63 agentes penitenciários então lotados na Penitenciária do Seridó em Caicó, por que a escolha recaiu exatamente sobre Cassiano Quirino de Medeiros Figueiredo, </w:t>
      </w:r>
      <w:proofErr w:type="spellStart"/>
      <w:r>
        <w:t>Huguimar</w:t>
      </w:r>
      <w:proofErr w:type="spellEnd"/>
      <w:r>
        <w:t xml:space="preserve"> Vieira da Nobrega, </w:t>
      </w:r>
      <w:proofErr w:type="spellStart"/>
      <w:r>
        <w:t>Janilson</w:t>
      </w:r>
      <w:proofErr w:type="spellEnd"/>
      <w:r>
        <w:t xml:space="preserve"> Dias de Azevedo e </w:t>
      </w:r>
      <w:proofErr w:type="spellStart"/>
      <w:r>
        <w:t>Liégio</w:t>
      </w:r>
      <w:proofErr w:type="spellEnd"/>
      <w:r>
        <w:t xml:space="preserve"> Gomes de Araújo?</w:t>
      </w:r>
    </w:p>
    <w:p w:rsidR="001765F6" w:rsidRDefault="001765F6" w:rsidP="001765F6">
      <w:r>
        <w:t xml:space="preserve">O Ente Promovido deveria na contestação esclarecer e juntar provas de que a escolha foi baseada em critérios objetivos, sem escolha de caráter pessoal, sendo este o elemento </w:t>
      </w:r>
      <w:r>
        <w:lastRenderedPageBreak/>
        <w:t>essencial para definir a procedência/improcedência da demanda, pois como o Réu não provou que seu ato respeitou os princípios da transparência, impessoalidade e moralidade, além dos preceitos da Lei nº 9.784/99, a ilegalidade do ato revela-se como insuperável.</w:t>
      </w:r>
    </w:p>
    <w:p w:rsidR="001765F6" w:rsidRDefault="001765F6" w:rsidP="001765F6">
      <w:r>
        <w:t>Tal ausência de critérios e de fundamentação válida torna plausíveis os argumentos da requerente no sentido de que o critério utilizado foi pessoal, principalmente considerando-se a realidade do exercício do Poder em nosso país, especialmente nas esferas municipal e estadual.</w:t>
      </w:r>
    </w:p>
    <w:p w:rsidR="001765F6" w:rsidRDefault="001765F6" w:rsidP="001765F6">
      <w:r>
        <w:t>Embora existam nos autos documentos que atestam a necessidade e interesse da Administração Pública na designação dos servidores para suprirem o serviço em outra unidade prisional do Estado, é força reconhecer que o Estado não demonstrou por quais critérios a escolha recaiu exatamente sobre os reclamantes. Neste aspecto, a falta de fundamentação (na escolha) torna o ato viciado de ilegalidade. A Lei nº 9.784/99, que regula o procedimento administrativo, estabelece em seu art. 50, inciso I, a exigência de motivação dos atos administrativos quando estes negarem, limitarem ou afetarem direitos ou interesses do administrado.</w:t>
      </w:r>
    </w:p>
    <w:p w:rsidR="001765F6" w:rsidRDefault="001765F6" w:rsidP="001765F6">
      <w:r>
        <w:t>A exigência de tal requisito visa oportunizar ao administrado o conhecimento das razões que levaram a Administração à edição daquele ato, possibilitando o exercício do direito de defesa pelo servidor considerado injustiçado. Exatamente por isso é que o parágrafo 1º do art. 50 da referida lei de procedimento administrativo especifica que a motivação deve ser explícita, clara e congruente.</w:t>
      </w:r>
    </w:p>
    <w:p w:rsidR="001765F6" w:rsidRDefault="001765F6" w:rsidP="001765F6">
      <w:r>
        <w:t>Ante o exposto, julgo procedente a pretensão autoral para declarar a nulidade dos atos de remoção dos autores para o Centro de Detenção Provisória de Parelhas, mantendo-os lotados na Penitenciária Estadual do Seridó, em Caicó, resolvendo o mérito do processo, nos termos do art. 269, I, do Código de Processo Civil.</w:t>
      </w:r>
    </w:p>
    <w:p w:rsidR="001765F6" w:rsidRDefault="001765F6" w:rsidP="001765F6">
      <w:r>
        <w:t>Sem incidência de custas ou honorários.</w:t>
      </w:r>
    </w:p>
    <w:p w:rsidR="001765F6" w:rsidRDefault="001765F6" w:rsidP="001765F6">
      <w:r>
        <w:t>Sem reexame necessário, a teor do art. 11 da Lei nº 12.153/2009.</w:t>
      </w:r>
    </w:p>
    <w:p w:rsidR="001765F6" w:rsidRDefault="001765F6" w:rsidP="001765F6">
      <w:r>
        <w:t>Publique-se. Registre-se. Intimem-se.</w:t>
      </w:r>
    </w:p>
    <w:p w:rsidR="001765F6" w:rsidRDefault="001765F6" w:rsidP="001765F6">
      <w:r>
        <w:t>Caicó/RN, 20 de agosto de 2015.</w:t>
      </w:r>
    </w:p>
    <w:p w:rsidR="001765F6" w:rsidRDefault="001765F6" w:rsidP="001765F6">
      <w:r>
        <w:t>JOSE VIEIRA DE FIGUEIREDO JUNIOR</w:t>
      </w:r>
    </w:p>
    <w:p w:rsidR="001765F6" w:rsidRDefault="001765F6" w:rsidP="001765F6"/>
    <w:p w:rsidR="001765F6" w:rsidRDefault="001765F6" w:rsidP="001765F6">
      <w:r>
        <w:t>Juiz de Direito</w:t>
      </w:r>
    </w:p>
    <w:p w:rsidR="001765F6" w:rsidRDefault="001765F6" w:rsidP="001765F6"/>
    <w:p w:rsidR="002B7D5A" w:rsidRPr="001765F6" w:rsidRDefault="001765F6" w:rsidP="001765F6">
      <w:r>
        <w:t>(</w:t>
      </w:r>
      <w:proofErr w:type="gramStart"/>
      <w:r>
        <w:t>documento</w:t>
      </w:r>
      <w:proofErr w:type="gramEnd"/>
      <w:r>
        <w:t xml:space="preserve"> assinado digitalmente na forma da Lei n°11.419/06)</w:t>
      </w:r>
    </w:p>
    <w:sectPr w:rsidR="002B7D5A" w:rsidRPr="00176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4B"/>
    <w:rsid w:val="001765F6"/>
    <w:rsid w:val="002B7D5A"/>
    <w:rsid w:val="00B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C389E-7A2B-47C2-9FBC-E72D52A5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1</cp:revision>
  <dcterms:created xsi:type="dcterms:W3CDTF">2015-09-26T13:28:00Z</dcterms:created>
  <dcterms:modified xsi:type="dcterms:W3CDTF">2015-09-26T15:12:00Z</dcterms:modified>
</cp:coreProperties>
</file>